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87C7D" w14:textId="316453CA" w:rsidR="0061487B" w:rsidRDefault="0061487B" w:rsidP="0061487B">
      <w:pPr>
        <w:spacing w:after="70"/>
        <w:ind w:left="91"/>
      </w:pPr>
      <w:r>
        <w:rPr>
          <w:noProof/>
        </w:rPr>
        <w:drawing>
          <wp:anchor distT="0" distB="0" distL="114300" distR="114300" simplePos="0" relativeHeight="251658241" behindDoc="0" locked="0" layoutInCell="1" allowOverlap="0" wp14:anchorId="308FD308" wp14:editId="664CF08F">
            <wp:simplePos x="0" y="0"/>
            <wp:positionH relativeFrom="column">
              <wp:posOffset>-215900</wp:posOffset>
            </wp:positionH>
            <wp:positionV relativeFrom="paragraph">
              <wp:posOffset>165100</wp:posOffset>
            </wp:positionV>
            <wp:extent cx="1270000" cy="1111250"/>
            <wp:effectExtent l="0" t="0" r="0" b="0"/>
            <wp:wrapSquare wrapText="bothSides"/>
            <wp:docPr id="195" name="Picture 195" descr="A logo on a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 descr="A logo on a black backgroun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E06A31" w14:textId="70EF2EEB" w:rsidR="009B47BD" w:rsidRDefault="009B47BD" w:rsidP="0061487B">
      <w:pPr>
        <w:spacing w:after="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B47BD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0289" behindDoc="0" locked="0" layoutInCell="1" allowOverlap="1" wp14:anchorId="2C68677C" wp14:editId="2EBEF902">
                <wp:simplePos x="0" y="0"/>
                <wp:positionH relativeFrom="column">
                  <wp:posOffset>1054100</wp:posOffset>
                </wp:positionH>
                <wp:positionV relativeFrom="paragraph">
                  <wp:posOffset>82550</wp:posOffset>
                </wp:positionV>
                <wp:extent cx="4603750" cy="78740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897A5" w14:textId="1F7A4490" w:rsidR="009B47BD" w:rsidRDefault="009B47BD" w:rsidP="009B47BD">
                            <w:pPr>
                              <w:spacing w:after="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</w:rPr>
                              <w:t>McCandless-Franklin Park Ambulance Authority</w:t>
                            </w:r>
                          </w:p>
                          <w:p w14:paraId="1FEE838A" w14:textId="77777777" w:rsidR="009B47BD" w:rsidRDefault="009B47BD" w:rsidP="009B47BD">
                            <w:pPr>
                              <w:spacing w:after="3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</w:rPr>
                              <w:t>Board of Directors Meeting</w:t>
                            </w:r>
                          </w:p>
                          <w:p w14:paraId="1C38FC82" w14:textId="575E8649" w:rsidR="009B47BD" w:rsidRDefault="009B47BD" w:rsidP="009B47BD">
                            <w:pPr>
                              <w:tabs>
                                <w:tab w:val="center" w:pos="5117"/>
                              </w:tabs>
                              <w:spacing w:after="3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 xml:space="preserve">Monday, </w:t>
                            </w:r>
                            <w:r w:rsidR="00660F18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Ju</w:t>
                            </w:r>
                            <w:r w:rsidR="004D53F6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ly</w:t>
                            </w:r>
                            <w:r w:rsidR="00660F18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 xml:space="preserve"> 1</w:t>
                            </w:r>
                            <w:r w:rsidR="004D53F6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, 2024</w:t>
                            </w:r>
                          </w:p>
                          <w:p w14:paraId="0C39E7B8" w14:textId="7109C93E" w:rsidR="009B47BD" w:rsidRDefault="009B47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867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3pt;margin-top:6.5pt;width:362.5pt;height:62pt;z-index:2516602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" stroked="f">
                <v:textbox>
                  <w:txbxContent>
                    <w:p w14:paraId="744897A5" w14:textId="1F7A4490" w:rsidR="009B47BD" w:rsidRDefault="009B47BD" w:rsidP="009B47BD">
                      <w:pPr>
                        <w:spacing w:after="2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</w:rPr>
                        <w:t>McCandless-Franklin Park Ambulance Authority</w:t>
                      </w:r>
                    </w:p>
                    <w:p w14:paraId="1FEE838A" w14:textId="77777777" w:rsidR="009B47BD" w:rsidRDefault="009B47BD" w:rsidP="009B47BD">
                      <w:pPr>
                        <w:spacing w:after="3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4"/>
                        </w:rPr>
                        <w:t>Board of Directors Meeting</w:t>
                      </w:r>
                    </w:p>
                    <w:p w14:paraId="1C38FC82" w14:textId="575E8649" w:rsidR="009B47BD" w:rsidRDefault="009B47BD" w:rsidP="009B47BD">
                      <w:pPr>
                        <w:tabs>
                          <w:tab w:val="center" w:pos="5117"/>
                        </w:tabs>
                        <w:spacing w:after="3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 xml:space="preserve">Monday, </w:t>
                      </w:r>
                      <w:r w:rsidR="00660F18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Ju</w:t>
                      </w:r>
                      <w:r w:rsidR="004D53F6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ly</w:t>
                      </w:r>
                      <w:r w:rsidR="00660F18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 xml:space="preserve"> 1</w:t>
                      </w:r>
                      <w:r w:rsidR="004D53F6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5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, 2024</w:t>
                      </w:r>
                    </w:p>
                    <w:p w14:paraId="0C39E7B8" w14:textId="7109C93E" w:rsidR="009B47BD" w:rsidRDefault="009B47BD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color w:val="0070C0"/>
          <w:sz w:val="28"/>
          <w:szCs w:val="28"/>
        </w:rPr>
        <w:drawing>
          <wp:inline distT="0" distB="0" distL="0" distR="0" wp14:anchorId="25C51FBA" wp14:editId="43798E15">
            <wp:extent cx="825500" cy="825500"/>
            <wp:effectExtent l="0" t="0" r="0" b="0"/>
            <wp:docPr id="1197946149" name="Picture 2" descr="Back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ck Home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80177" w14:textId="77777777" w:rsidR="0061487B" w:rsidRDefault="0061487B" w:rsidP="0061487B">
      <w:pPr>
        <w:tabs>
          <w:tab w:val="center" w:pos="5117"/>
        </w:tabs>
        <w:spacing w:after="3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3B97378" w14:textId="47843ECD" w:rsidR="009B507D" w:rsidRPr="00733E00" w:rsidRDefault="00733E00" w:rsidP="00733E00">
      <w:pPr>
        <w:tabs>
          <w:tab w:val="center" w:pos="5117"/>
        </w:tabs>
        <w:spacing w:after="3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 w:rsidR="0061487B" w:rsidRPr="00733E00">
        <w:rPr>
          <w:rFonts w:ascii="Times New Roman" w:eastAsia="Times New Roman" w:hAnsi="Times New Roman" w:cs="Times New Roman"/>
          <w:b/>
          <w:sz w:val="24"/>
          <w:u w:val="single"/>
        </w:rPr>
        <w:t>Login Information (copy and paste into browser):</w:t>
      </w:r>
    </w:p>
    <w:p w14:paraId="77457672" w14:textId="306F08BD" w:rsidR="009B507D" w:rsidRPr="00625850" w:rsidRDefault="004D53F6" w:rsidP="0061487B">
      <w:pPr>
        <w:tabs>
          <w:tab w:val="center" w:pos="5117"/>
        </w:tabs>
        <w:spacing w:after="3"/>
        <w:jc w:val="center"/>
      </w:pPr>
      <w:r w:rsidRPr="004D53F6">
        <w:t>https://teams.microsoft.com/l/meetup-join/19%3ameeting_MDFlYWJhYmUtMmFmYy00MjViLTkzYjgtNGNmOGEyNDQ0Zjcw%40thread.v2/0?context=%7b%22Tid%22%3a%228f3e4a0a-a8ea-4a0b-a125-60c2622f7152%22%2c%22Oid%22%3a%22919e08f7-0e58-4813-a908-384be49dc2b0%22%7d</w:t>
      </w:r>
      <w:r w:rsidR="00C914DB">
        <w:br/>
      </w:r>
    </w:p>
    <w:p w14:paraId="73FED400" w14:textId="77777777" w:rsidR="0061487B" w:rsidRDefault="0061487B" w:rsidP="0061487B">
      <w:pPr>
        <w:numPr>
          <w:ilvl w:val="0"/>
          <w:numId w:val="1"/>
        </w:numPr>
        <w:spacing w:after="0"/>
        <w:ind w:hanging="903"/>
      </w:pPr>
      <w:r>
        <w:rPr>
          <w:rFonts w:ascii="Times New Roman" w:eastAsia="Times New Roman" w:hAnsi="Times New Roman" w:cs="Times New Roman"/>
          <w:b/>
          <w:sz w:val="24"/>
        </w:rPr>
        <w:t xml:space="preserve">Call To Order </w:t>
      </w:r>
    </w:p>
    <w:p w14:paraId="1217F140" w14:textId="77777777" w:rsidR="0061487B" w:rsidRDefault="0061487B" w:rsidP="0061487B">
      <w:pPr>
        <w:spacing w:after="0"/>
        <w:ind w:left="90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C336DDC" w14:textId="0828DE19" w:rsidR="00456A83" w:rsidRPr="00196075" w:rsidRDefault="0061487B" w:rsidP="00456A83">
      <w:pPr>
        <w:numPr>
          <w:ilvl w:val="0"/>
          <w:numId w:val="1"/>
        </w:numPr>
        <w:spacing w:after="0"/>
        <w:ind w:hanging="903"/>
        <w:rPr>
          <w:rFonts w:ascii="Times New Roman" w:eastAsia="Times New Roman" w:hAnsi="Times New Roman" w:cs="Times New Roman"/>
          <w:b/>
          <w:sz w:val="24"/>
        </w:rPr>
      </w:pPr>
      <w:r w:rsidRPr="00196075">
        <w:rPr>
          <w:rFonts w:ascii="Times New Roman" w:eastAsia="Times New Roman" w:hAnsi="Times New Roman" w:cs="Times New Roman"/>
          <w:b/>
          <w:sz w:val="24"/>
        </w:rPr>
        <w:t>Pledge of Allegiance</w:t>
      </w:r>
      <w:r w:rsidR="00196075">
        <w:rPr>
          <w:rFonts w:ascii="Times New Roman" w:eastAsia="Times New Roman" w:hAnsi="Times New Roman" w:cs="Times New Roman"/>
          <w:b/>
          <w:sz w:val="24"/>
        </w:rPr>
        <w:br/>
      </w:r>
    </w:p>
    <w:p w14:paraId="74EB8118" w14:textId="77777777" w:rsidR="0061487B" w:rsidRPr="00A06A72" w:rsidRDefault="0061487B" w:rsidP="0061487B">
      <w:pPr>
        <w:numPr>
          <w:ilvl w:val="0"/>
          <w:numId w:val="1"/>
        </w:numPr>
        <w:spacing w:after="0"/>
        <w:ind w:hanging="903"/>
      </w:pPr>
      <w:r w:rsidRPr="00FD586E">
        <w:rPr>
          <w:rFonts w:ascii="Times New Roman" w:eastAsia="Times New Roman" w:hAnsi="Times New Roman" w:cs="Times New Roman"/>
          <w:b/>
          <w:sz w:val="24"/>
        </w:rPr>
        <w:t>Public Comment</w:t>
      </w:r>
      <w:r w:rsidRPr="0015295F">
        <w:rPr>
          <w:rFonts w:ascii="Times New Roman" w:eastAsia="Times New Roman" w:hAnsi="Times New Roman" w:cs="Times New Roman"/>
          <w:b/>
          <w:sz w:val="24"/>
        </w:rPr>
        <w:br/>
      </w:r>
    </w:p>
    <w:p w14:paraId="6E2D99D1" w14:textId="4C3D957A" w:rsidR="0061487B" w:rsidRDefault="0061487B" w:rsidP="0061487B">
      <w:pPr>
        <w:numPr>
          <w:ilvl w:val="0"/>
          <w:numId w:val="1"/>
        </w:numPr>
        <w:spacing w:after="0"/>
        <w:ind w:hanging="903"/>
      </w:pPr>
      <w:r w:rsidRPr="009A15C8">
        <w:rPr>
          <w:rFonts w:ascii="Times New Roman" w:eastAsia="Times New Roman" w:hAnsi="Times New Roman" w:cs="Times New Roman"/>
          <w:b/>
          <w:sz w:val="24"/>
        </w:rPr>
        <w:t>Approval of Minutes from Last Meeting</w:t>
      </w:r>
      <w:r w:rsidRPr="009A15C8">
        <w:rPr>
          <w:rFonts w:ascii="Times New Roman" w:eastAsia="Times New Roman" w:hAnsi="Times New Roman" w:cs="Times New Roman"/>
          <w:b/>
          <w:sz w:val="24"/>
        </w:rPr>
        <w:br/>
      </w:r>
    </w:p>
    <w:p w14:paraId="6672E687" w14:textId="62424710" w:rsidR="0061487B" w:rsidRDefault="0061487B" w:rsidP="0061487B">
      <w:pPr>
        <w:pStyle w:val="Heading1"/>
        <w:numPr>
          <w:ilvl w:val="0"/>
          <w:numId w:val="1"/>
        </w:numPr>
        <w:tabs>
          <w:tab w:val="center" w:pos="1838"/>
        </w:tabs>
        <w:ind w:hanging="900"/>
      </w:pPr>
      <w:r>
        <w:t>Human Resources</w:t>
      </w:r>
      <w:r w:rsidR="004D53F6">
        <w:br/>
      </w:r>
      <w:r w:rsidR="00660F18">
        <w:rPr>
          <w:b w:val="0"/>
          <w:bCs/>
        </w:rPr>
        <w:tab/>
      </w:r>
      <w:r w:rsidR="009940AF">
        <w:rPr>
          <w:b w:val="0"/>
          <w:bCs/>
        </w:rPr>
        <w:t>-</w:t>
      </w:r>
      <w:r w:rsidR="00885968">
        <w:rPr>
          <w:b w:val="0"/>
          <w:bCs/>
        </w:rPr>
        <w:t>Personnel Updates</w:t>
      </w:r>
    </w:p>
    <w:p w14:paraId="6102AFC5" w14:textId="77777777" w:rsidR="0061487B" w:rsidRDefault="0061487B" w:rsidP="0061487B">
      <w:pPr>
        <w:spacing w:after="0"/>
        <w:ind w:left="898" w:hanging="10"/>
      </w:pP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</w:rPr>
        <w:tab/>
      </w:r>
      <w:r>
        <w:rPr>
          <w:rFonts w:ascii="Times New Roman" w:eastAsia="Times New Roman" w:hAnsi="Times New Roman" w:cs="Times New Roman"/>
          <w:bCs/>
          <w:sz w:val="24"/>
        </w:rPr>
        <w:tab/>
      </w:r>
      <w:r>
        <w:rPr>
          <w:rFonts w:ascii="Times New Roman" w:eastAsia="Times New Roman" w:hAnsi="Times New Roman" w:cs="Times New Roman"/>
          <w:bCs/>
          <w:sz w:val="24"/>
        </w:rPr>
        <w:tab/>
      </w:r>
      <w:r>
        <w:rPr>
          <w:rFonts w:ascii="Times New Roman" w:eastAsia="Times New Roman" w:hAnsi="Times New Roman" w:cs="Times New Roman"/>
          <w:bCs/>
          <w:sz w:val="24"/>
        </w:rPr>
        <w:tab/>
      </w:r>
      <w:r>
        <w:rPr>
          <w:rFonts w:ascii="Times New Roman" w:eastAsia="Times New Roman" w:hAnsi="Times New Roman" w:cs="Times New Roman"/>
          <w:bCs/>
          <w:sz w:val="24"/>
        </w:rPr>
        <w:tab/>
      </w:r>
      <w:r>
        <w:rPr>
          <w:rFonts w:ascii="Times New Roman" w:eastAsia="Times New Roman" w:hAnsi="Times New Roman" w:cs="Times New Roman"/>
          <w:bCs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F1DF388" w14:textId="0D2AB1C1" w:rsidR="0061487B" w:rsidRDefault="00FC7392" w:rsidP="0061487B">
      <w:pPr>
        <w:pStyle w:val="Heading1"/>
        <w:tabs>
          <w:tab w:val="center" w:pos="1865"/>
        </w:tabs>
        <w:ind w:left="-15" w:firstLine="0"/>
      </w:pPr>
      <w:r>
        <w:t>6</w:t>
      </w:r>
      <w:r w:rsidR="0061487B">
        <w:t>.</w:t>
      </w:r>
      <w:r w:rsidR="0061487B">
        <w:rPr>
          <w:rFonts w:ascii="Arial" w:eastAsia="Arial" w:hAnsi="Arial" w:cs="Arial"/>
        </w:rPr>
        <w:t xml:space="preserve"> </w:t>
      </w:r>
      <w:r w:rsidR="0061487B">
        <w:rPr>
          <w:rFonts w:ascii="Arial" w:eastAsia="Arial" w:hAnsi="Arial" w:cs="Arial"/>
        </w:rPr>
        <w:tab/>
      </w:r>
      <w:r w:rsidR="0061487B">
        <w:t xml:space="preserve">Operations Report </w:t>
      </w:r>
    </w:p>
    <w:p w14:paraId="7B146F83" w14:textId="2EE41AEE" w:rsidR="0061487B" w:rsidRDefault="0061487B" w:rsidP="0061487B">
      <w:pPr>
        <w:spacing w:after="0"/>
        <w:ind w:left="2790" w:hanging="1890"/>
      </w:pPr>
      <w:r>
        <w:rPr>
          <w:rFonts w:ascii="Times New Roman" w:eastAsia="Times New Roman" w:hAnsi="Times New Roman" w:cs="Times New Roman"/>
          <w:sz w:val="24"/>
        </w:rPr>
        <w:t>-KPI Report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A3673D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-Operations Summary</w:t>
      </w:r>
      <w:r w:rsidR="00196075">
        <w:rPr>
          <w:rFonts w:ascii="Times New Roman" w:eastAsia="Times New Roman" w:hAnsi="Times New Roman" w:cs="Times New Roman"/>
          <w:sz w:val="24"/>
        </w:rPr>
        <w:tab/>
      </w:r>
      <w:r w:rsidR="00A3673D">
        <w:rPr>
          <w:rFonts w:ascii="Times New Roman" w:eastAsia="Times New Roman" w:hAnsi="Times New Roman" w:cs="Times New Roman"/>
          <w:sz w:val="24"/>
        </w:rPr>
        <w:tab/>
      </w:r>
      <w:r w:rsidR="00A3673D">
        <w:rPr>
          <w:rFonts w:ascii="Times New Roman" w:eastAsia="Times New Roman" w:hAnsi="Times New Roman" w:cs="Times New Roman"/>
          <w:sz w:val="24"/>
        </w:rPr>
        <w:tab/>
        <w:t>-CQI Report</w:t>
      </w:r>
      <w:r w:rsidR="00196075">
        <w:rPr>
          <w:rFonts w:ascii="Times New Roman" w:eastAsia="Times New Roman" w:hAnsi="Times New Roman" w:cs="Times New Roman"/>
          <w:sz w:val="24"/>
        </w:rPr>
        <w:tab/>
      </w:r>
      <w:r w:rsidR="008E1AE4">
        <w:rPr>
          <w:rFonts w:ascii="Times New Roman" w:eastAsia="Times New Roman" w:hAnsi="Times New Roman" w:cs="Times New Roman"/>
          <w:sz w:val="24"/>
        </w:rPr>
        <w:tab/>
      </w:r>
      <w:r w:rsidR="003E758C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A06DCE4" w14:textId="0FEEBB77" w:rsidR="0061487B" w:rsidRDefault="00FC7392" w:rsidP="0061487B">
      <w:pPr>
        <w:pStyle w:val="Heading1"/>
        <w:tabs>
          <w:tab w:val="center" w:pos="1773"/>
        </w:tabs>
        <w:ind w:left="-15" w:firstLine="0"/>
      </w:pPr>
      <w:r>
        <w:t>7</w:t>
      </w:r>
      <w:r w:rsidR="0061487B">
        <w:t>.</w:t>
      </w:r>
      <w:r w:rsidR="0061487B">
        <w:rPr>
          <w:rFonts w:ascii="Arial" w:eastAsia="Arial" w:hAnsi="Arial" w:cs="Arial"/>
        </w:rPr>
        <w:t xml:space="preserve"> </w:t>
      </w:r>
      <w:r w:rsidR="0061487B">
        <w:rPr>
          <w:rFonts w:ascii="Arial" w:eastAsia="Arial" w:hAnsi="Arial" w:cs="Arial"/>
        </w:rPr>
        <w:tab/>
      </w:r>
      <w:r w:rsidR="0061487B">
        <w:t xml:space="preserve">Financial Report </w:t>
      </w:r>
    </w:p>
    <w:p w14:paraId="2BDDCE2C" w14:textId="49924730" w:rsidR="00DD6D08" w:rsidRDefault="0061487B" w:rsidP="0061487B">
      <w:pPr>
        <w:spacing w:after="0"/>
        <w:ind w:left="898" w:firstLine="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-Financial Reports: </w:t>
      </w:r>
      <w:r w:rsidR="00DD6D08">
        <w:rPr>
          <w:rFonts w:ascii="Times New Roman" w:eastAsia="Times New Roman" w:hAnsi="Times New Roman" w:cs="Times New Roman"/>
          <w:b/>
          <w:bCs/>
          <w:sz w:val="24"/>
        </w:rPr>
        <w:t>Vote</w:t>
      </w:r>
      <w:r w:rsidR="00DD6D08">
        <w:rPr>
          <w:rFonts w:ascii="Times New Roman" w:eastAsia="Times New Roman" w:hAnsi="Times New Roman" w:cs="Times New Roman"/>
          <w:sz w:val="24"/>
        </w:rPr>
        <w:t xml:space="preserve"> on </w:t>
      </w:r>
      <w:r w:rsidR="004D53F6">
        <w:rPr>
          <w:rFonts w:ascii="Times New Roman" w:eastAsia="Times New Roman" w:hAnsi="Times New Roman" w:cs="Times New Roman"/>
          <w:sz w:val="24"/>
        </w:rPr>
        <w:t>June</w:t>
      </w:r>
      <w:r w:rsidR="006009D7">
        <w:rPr>
          <w:rFonts w:ascii="Times New Roman" w:eastAsia="Times New Roman" w:hAnsi="Times New Roman" w:cs="Times New Roman"/>
          <w:sz w:val="24"/>
        </w:rPr>
        <w:t xml:space="preserve"> 2024</w:t>
      </w:r>
      <w:r w:rsidR="00DD6D08">
        <w:rPr>
          <w:rFonts w:ascii="Times New Roman" w:eastAsia="Times New Roman" w:hAnsi="Times New Roman" w:cs="Times New Roman"/>
          <w:sz w:val="24"/>
        </w:rPr>
        <w:t xml:space="preserve"> Disbursements</w:t>
      </w:r>
    </w:p>
    <w:p w14:paraId="1CBFD71E" w14:textId="77777777" w:rsidR="009E62D7" w:rsidRDefault="00DD6D08" w:rsidP="0061487B">
      <w:pPr>
        <w:spacing w:after="0"/>
        <w:ind w:left="898" w:firstLine="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-Financial Reports: Review and discussion of other financial reports</w:t>
      </w:r>
    </w:p>
    <w:p w14:paraId="54412A57" w14:textId="77777777" w:rsidR="009E62D7" w:rsidRDefault="009E62D7" w:rsidP="0061487B">
      <w:pPr>
        <w:spacing w:after="0"/>
        <w:ind w:left="898" w:firstLine="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-2025 Operating Budget: For Approval</w:t>
      </w:r>
    </w:p>
    <w:p w14:paraId="5454EAAC" w14:textId="6AC09B4A" w:rsidR="0061487B" w:rsidRDefault="009E62D7" w:rsidP="0061487B">
      <w:pPr>
        <w:spacing w:after="0"/>
        <w:ind w:left="898" w:firstLine="2"/>
      </w:pPr>
      <w:r>
        <w:rPr>
          <w:rFonts w:ascii="Times New Roman" w:eastAsia="Times New Roman" w:hAnsi="Times New Roman" w:cs="Times New Roman"/>
          <w:sz w:val="24"/>
        </w:rPr>
        <w:t>-10 Year Capital Plan: For Approval</w:t>
      </w:r>
      <w:r w:rsidR="0061487B">
        <w:rPr>
          <w:rFonts w:ascii="Times New Roman" w:eastAsia="Times New Roman" w:hAnsi="Times New Roman" w:cs="Times New Roman"/>
          <w:sz w:val="24"/>
        </w:rPr>
        <w:t xml:space="preserve"> </w:t>
      </w:r>
      <w:r w:rsidR="0061487B">
        <w:rPr>
          <w:rFonts w:ascii="Times New Roman" w:eastAsia="Times New Roman" w:hAnsi="Times New Roman" w:cs="Times New Roman"/>
          <w:sz w:val="24"/>
        </w:rPr>
        <w:tab/>
      </w:r>
      <w:r w:rsidR="000529A4">
        <w:br/>
      </w:r>
    </w:p>
    <w:p w14:paraId="58BBAC23" w14:textId="39AAB7AD" w:rsidR="0061487B" w:rsidRPr="00BD2615" w:rsidRDefault="00FC7392" w:rsidP="0061487B">
      <w:pPr>
        <w:pStyle w:val="Heading1"/>
        <w:tabs>
          <w:tab w:val="center" w:pos="900"/>
        </w:tabs>
        <w:ind w:left="-15" w:firstLine="0"/>
      </w:pPr>
      <w:r>
        <w:t>8</w:t>
      </w:r>
      <w:r w:rsidR="0061487B">
        <w:t>.</w:t>
      </w:r>
      <w:r w:rsidR="0061487B">
        <w:rPr>
          <w:rFonts w:ascii="Arial" w:eastAsia="Arial" w:hAnsi="Arial" w:cs="Arial"/>
        </w:rPr>
        <w:t xml:space="preserve"> </w:t>
      </w:r>
      <w:r w:rsidR="0061487B">
        <w:rPr>
          <w:rFonts w:ascii="Arial" w:eastAsia="Arial" w:hAnsi="Arial" w:cs="Arial"/>
        </w:rPr>
        <w:tab/>
        <w:t xml:space="preserve">       </w:t>
      </w:r>
      <w:r w:rsidR="00AB701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 </w:t>
      </w:r>
      <w:r w:rsidR="0061487B">
        <w:t>Facilities</w:t>
      </w:r>
      <w:r w:rsidR="0061487B">
        <w:br/>
      </w:r>
      <w:r w:rsidR="0061487B" w:rsidRPr="00E83807">
        <w:rPr>
          <w:b w:val="0"/>
          <w:bCs/>
        </w:rPr>
        <w:tab/>
      </w:r>
      <w:r w:rsidR="0061487B" w:rsidRPr="00E83807">
        <w:rPr>
          <w:b w:val="0"/>
          <w:bCs/>
        </w:rPr>
        <w:tab/>
      </w:r>
      <w:r w:rsidR="0061487B" w:rsidRPr="00E83807">
        <w:rPr>
          <w:b w:val="0"/>
          <w:bCs/>
        </w:rPr>
        <w:tab/>
      </w:r>
      <w:r w:rsidR="0061487B" w:rsidRPr="00E83807">
        <w:rPr>
          <w:b w:val="0"/>
          <w:bCs/>
        </w:rPr>
        <w:tab/>
      </w:r>
      <w:r w:rsidR="0061487B">
        <w:tab/>
        <w:t xml:space="preserve"> </w:t>
      </w:r>
    </w:p>
    <w:p w14:paraId="111BE7B0" w14:textId="4F09844A" w:rsidR="00341B43" w:rsidRDefault="00FC7392" w:rsidP="00341B43">
      <w:pPr>
        <w:pStyle w:val="Heading1"/>
        <w:tabs>
          <w:tab w:val="left" w:pos="900"/>
          <w:tab w:val="center" w:pos="1652"/>
        </w:tabs>
        <w:ind w:left="-15" w:firstLine="0"/>
      </w:pPr>
      <w:r>
        <w:t>9</w:t>
      </w:r>
      <w:r w:rsidR="0061487B">
        <w:t>.</w:t>
      </w:r>
      <w:r>
        <w:tab/>
      </w:r>
      <w:r w:rsidR="00341B43">
        <w:t xml:space="preserve">Old Business </w:t>
      </w:r>
    </w:p>
    <w:p w14:paraId="4263127C" w14:textId="2231B0DA" w:rsidR="00514D3C" w:rsidRPr="00196075" w:rsidRDefault="009B47BD" w:rsidP="00514D3C">
      <w:pPr>
        <w:spacing w:after="0"/>
        <w:ind w:left="903"/>
      </w:pPr>
      <w:r>
        <w:rPr>
          <w:rFonts w:ascii="Times New Roman" w:eastAsia="Times New Roman" w:hAnsi="Times New Roman" w:cs="Times New Roman"/>
          <w:bCs/>
          <w:sz w:val="24"/>
        </w:rPr>
        <w:t>-</w:t>
      </w:r>
      <w:r w:rsidR="00BE1F45">
        <w:rPr>
          <w:rFonts w:ascii="Times New Roman" w:eastAsia="Times New Roman" w:hAnsi="Times New Roman" w:cs="Times New Roman"/>
          <w:bCs/>
          <w:sz w:val="24"/>
        </w:rPr>
        <w:t>Comms w Municipalities</w:t>
      </w:r>
      <w:r w:rsidR="00885968">
        <w:rPr>
          <w:rFonts w:ascii="Times New Roman" w:eastAsia="Times New Roman" w:hAnsi="Times New Roman" w:cs="Times New Roman"/>
          <w:bCs/>
          <w:sz w:val="24"/>
        </w:rPr>
        <w:tab/>
      </w:r>
      <w:r w:rsidR="00885968">
        <w:rPr>
          <w:rFonts w:ascii="Times New Roman" w:eastAsia="Times New Roman" w:hAnsi="Times New Roman" w:cs="Times New Roman"/>
          <w:bCs/>
          <w:sz w:val="24"/>
        </w:rPr>
        <w:tab/>
      </w:r>
      <w:r w:rsidR="00C22956">
        <w:rPr>
          <w:rFonts w:ascii="Times New Roman" w:eastAsia="Times New Roman" w:hAnsi="Times New Roman" w:cs="Times New Roman"/>
          <w:bCs/>
          <w:sz w:val="24"/>
        </w:rPr>
        <w:br/>
      </w:r>
    </w:p>
    <w:p w14:paraId="4CC08E7A" w14:textId="50C0216F" w:rsidR="00254051" w:rsidRDefault="0061487B" w:rsidP="000F4FB3">
      <w:pPr>
        <w:pStyle w:val="Heading1"/>
        <w:tabs>
          <w:tab w:val="left" w:pos="900"/>
          <w:tab w:val="center" w:pos="1080"/>
        </w:tabs>
        <w:ind w:left="-15" w:firstLine="0"/>
        <w:rPr>
          <w:szCs w:val="24"/>
          <w:vertAlign w:val="superscript"/>
        </w:rPr>
      </w:pPr>
      <w:r w:rsidRPr="00FD4E4C">
        <w:rPr>
          <w:rFonts w:eastAsia="Arial"/>
        </w:rPr>
        <w:t>1</w:t>
      </w:r>
      <w:r w:rsidR="00FC7392">
        <w:rPr>
          <w:rFonts w:eastAsia="Arial"/>
        </w:rPr>
        <w:t>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 w:rsidR="00341B43" w:rsidRPr="00FD4E4C">
        <w:rPr>
          <w:rFonts w:eastAsia="Arial"/>
        </w:rPr>
        <w:t>New Business</w:t>
      </w:r>
      <w:r w:rsidR="00DD6D08">
        <w:rPr>
          <w:rFonts w:eastAsia="Arial"/>
        </w:rPr>
        <w:tab/>
      </w:r>
      <w:r w:rsidR="000F4FB3">
        <w:rPr>
          <w:rFonts w:eastAsia="Arial"/>
        </w:rPr>
        <w:br/>
      </w:r>
      <w:r w:rsidR="00254051">
        <w:rPr>
          <w:szCs w:val="24"/>
        </w:rPr>
        <w:tab/>
      </w:r>
      <w:r w:rsidR="00660F18">
        <w:rPr>
          <w:rFonts w:eastAsia="Arial"/>
        </w:rPr>
        <w:tab/>
      </w:r>
      <w:r w:rsidR="009940AF" w:rsidRPr="009940AF">
        <w:rPr>
          <w:b w:val="0"/>
        </w:rPr>
        <w:t>-Annual Audit</w:t>
      </w:r>
      <w:r w:rsidR="00A8660E">
        <w:rPr>
          <w:b w:val="0"/>
        </w:rPr>
        <w:t>: Update</w:t>
      </w:r>
      <w:r w:rsidR="009940AF" w:rsidRPr="009940AF">
        <w:rPr>
          <w:b w:val="0"/>
        </w:rPr>
        <w:br/>
      </w:r>
      <w:r w:rsidR="009940AF" w:rsidRPr="009940AF">
        <w:rPr>
          <w:b w:val="0"/>
        </w:rPr>
        <w:tab/>
      </w:r>
    </w:p>
    <w:p w14:paraId="6E408E8C" w14:textId="09597B7E" w:rsidR="00885968" w:rsidRDefault="0061487B" w:rsidP="00885968">
      <w:pPr>
        <w:pStyle w:val="Heading1"/>
        <w:tabs>
          <w:tab w:val="left" w:pos="900"/>
          <w:tab w:val="center" w:pos="1080"/>
        </w:tabs>
        <w:ind w:left="91" w:hanging="91"/>
      </w:pPr>
      <w:r w:rsidRPr="00E50CB2">
        <w:t>1</w:t>
      </w:r>
      <w:r w:rsidR="00FC7392">
        <w:t>1</w:t>
      </w:r>
      <w:r w:rsidRPr="00E50CB2">
        <w:t>.</w:t>
      </w:r>
      <w:r>
        <w:tab/>
      </w:r>
      <w:r>
        <w:rPr>
          <w:rFonts w:ascii="Arial" w:eastAsia="Arial" w:hAnsi="Arial" w:cs="Arial"/>
        </w:rPr>
        <w:tab/>
      </w:r>
      <w:r>
        <w:t>Adjournment</w:t>
      </w:r>
      <w:r w:rsidR="00885968">
        <w:br/>
      </w:r>
    </w:p>
    <w:p w14:paraId="4A8E9A22" w14:textId="77777777" w:rsidR="00824A9D" w:rsidRDefault="00885968" w:rsidP="009E62D7">
      <w:pPr>
        <w:pStyle w:val="Heading1"/>
        <w:tabs>
          <w:tab w:val="left" w:pos="900"/>
          <w:tab w:val="center" w:pos="1080"/>
        </w:tabs>
        <w:ind w:left="91" w:hanging="91"/>
      </w:pPr>
      <w:r>
        <w:t xml:space="preserve">12. </w:t>
      </w:r>
      <w:r>
        <w:tab/>
        <w:t>Executive Session</w:t>
      </w:r>
    </w:p>
    <w:p w14:paraId="00667A25" w14:textId="5BBBE16B" w:rsidR="0061487B" w:rsidRDefault="0061487B" w:rsidP="00824A9D">
      <w:pPr>
        <w:pStyle w:val="Heading1"/>
        <w:tabs>
          <w:tab w:val="left" w:pos="900"/>
          <w:tab w:val="center" w:pos="1080"/>
        </w:tabs>
        <w:ind w:left="91" w:hanging="91"/>
        <w:jc w:val="center"/>
        <w:rPr>
          <w:b w:val="0"/>
          <w:i/>
        </w:rPr>
      </w:pPr>
      <w:r>
        <w:rPr>
          <w:i/>
        </w:rPr>
        <w:br/>
        <w:t>Next Board Meeting:</w:t>
      </w:r>
    </w:p>
    <w:p w14:paraId="7668817B" w14:textId="3A9234C6" w:rsidR="0061487B" w:rsidRDefault="009A13B3" w:rsidP="006148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13B3">
        <w:rPr>
          <w:rFonts w:ascii="Times New Roman" w:hAnsi="Times New Roman" w:cs="Times New Roman"/>
          <w:b/>
          <w:bCs/>
          <w:sz w:val="24"/>
          <w:szCs w:val="24"/>
        </w:rPr>
        <w:t xml:space="preserve">Monday, </w:t>
      </w:r>
      <w:r w:rsidR="004D53F6">
        <w:rPr>
          <w:rFonts w:ascii="Times New Roman" w:hAnsi="Times New Roman" w:cs="Times New Roman"/>
          <w:b/>
          <w:bCs/>
          <w:sz w:val="24"/>
          <w:szCs w:val="24"/>
        </w:rPr>
        <w:t>August 19</w:t>
      </w:r>
      <w:r w:rsidRPr="009A13B3">
        <w:rPr>
          <w:rFonts w:ascii="Times New Roman" w:hAnsi="Times New Roman" w:cs="Times New Roman"/>
          <w:b/>
          <w:bCs/>
          <w:sz w:val="24"/>
          <w:szCs w:val="24"/>
        </w:rPr>
        <w:t>, 2024</w:t>
      </w:r>
    </w:p>
    <w:p w14:paraId="4EC60D1E" w14:textId="2A38094D" w:rsidR="00DD6D08" w:rsidRPr="009A13B3" w:rsidRDefault="00DD6D08" w:rsidP="006148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6PM McCandless</w:t>
      </w:r>
      <w:r w:rsidR="009264C5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Franklin Park Ambulance</w:t>
      </w:r>
      <w:r w:rsidR="009264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4051">
        <w:rPr>
          <w:rFonts w:ascii="Times New Roman" w:hAnsi="Times New Roman" w:cs="Times New Roman"/>
          <w:b/>
          <w:bCs/>
          <w:sz w:val="24"/>
          <w:szCs w:val="24"/>
        </w:rPr>
        <w:t xml:space="preserve">Authority </w:t>
      </w:r>
      <w:r w:rsidR="009264C5">
        <w:rPr>
          <w:rFonts w:ascii="Times New Roman" w:hAnsi="Times New Roman" w:cs="Times New Roman"/>
          <w:b/>
          <w:bCs/>
          <w:sz w:val="24"/>
          <w:szCs w:val="24"/>
        </w:rPr>
        <w:t>Headquarters</w:t>
      </w:r>
    </w:p>
    <w:p w14:paraId="77AA8CD7" w14:textId="77777777" w:rsidR="009B47BD" w:rsidRDefault="009B47BD" w:rsidP="009B47B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DAC0FD" w14:textId="4A2B3C06" w:rsidR="009B47BD" w:rsidRPr="009B47BD" w:rsidRDefault="009B47BD" w:rsidP="009B47B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B47BD">
        <w:rPr>
          <w:rFonts w:ascii="Times New Roman" w:hAnsi="Times New Roman" w:cs="Times New Roman"/>
          <w:b/>
          <w:bCs/>
          <w:sz w:val="24"/>
          <w:szCs w:val="24"/>
          <w:u w:val="single"/>
        </w:rPr>
        <w:t>Vision Statement</w:t>
      </w:r>
    </w:p>
    <w:p w14:paraId="62FE89E4" w14:textId="71FDA208" w:rsidR="004D44FF" w:rsidRDefault="009B47BD" w:rsidP="009E62D7">
      <w:pPr>
        <w:jc w:val="center"/>
      </w:pPr>
      <w:r w:rsidRPr="009B47BD">
        <w:rPr>
          <w:rFonts w:ascii="Times New Roman" w:hAnsi="Times New Roman" w:cs="Times New Roman"/>
          <w:sz w:val="24"/>
          <w:szCs w:val="24"/>
        </w:rPr>
        <w:t>MFPAA is the Employer of Choice in establishing new benchmarks toward Clinical Excellence.</w:t>
      </w:r>
    </w:p>
    <w:sectPr w:rsidR="004D44FF" w:rsidSect="00156702">
      <w:pgSz w:w="12240" w:h="15840"/>
      <w:pgMar w:top="0" w:right="900" w:bottom="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4412E"/>
    <w:multiLevelType w:val="hybridMultilevel"/>
    <w:tmpl w:val="6A546FBE"/>
    <w:lvl w:ilvl="0" w:tplc="37D2CABE">
      <w:start w:val="1"/>
      <w:numFmt w:val="decimal"/>
      <w:lvlText w:val="%1."/>
      <w:lvlJc w:val="left"/>
      <w:pPr>
        <w:ind w:left="9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AC3E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42E1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3C50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3697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88B0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6254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8207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0C3F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8948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87B"/>
    <w:rsid w:val="00026FDB"/>
    <w:rsid w:val="000529A4"/>
    <w:rsid w:val="000A51C3"/>
    <w:rsid w:val="000E0880"/>
    <w:rsid w:val="000F4FB3"/>
    <w:rsid w:val="001467A5"/>
    <w:rsid w:val="00156702"/>
    <w:rsid w:val="00196075"/>
    <w:rsid w:val="001A56BE"/>
    <w:rsid w:val="001E153C"/>
    <w:rsid w:val="00247CD5"/>
    <w:rsid w:val="00254051"/>
    <w:rsid w:val="00257FB5"/>
    <w:rsid w:val="00284372"/>
    <w:rsid w:val="002C0B76"/>
    <w:rsid w:val="002D11D3"/>
    <w:rsid w:val="00323AC3"/>
    <w:rsid w:val="00341B43"/>
    <w:rsid w:val="00343EAB"/>
    <w:rsid w:val="003A13B3"/>
    <w:rsid w:val="003E758C"/>
    <w:rsid w:val="004130D3"/>
    <w:rsid w:val="00456A83"/>
    <w:rsid w:val="004D44FF"/>
    <w:rsid w:val="004D53F6"/>
    <w:rsid w:val="00514D3C"/>
    <w:rsid w:val="005F16E2"/>
    <w:rsid w:val="006009D7"/>
    <w:rsid w:val="0061487B"/>
    <w:rsid w:val="006300DB"/>
    <w:rsid w:val="00660F18"/>
    <w:rsid w:val="0066531C"/>
    <w:rsid w:val="00733E00"/>
    <w:rsid w:val="0078516F"/>
    <w:rsid w:val="007C4F6F"/>
    <w:rsid w:val="00804ED6"/>
    <w:rsid w:val="00824A9D"/>
    <w:rsid w:val="0084085F"/>
    <w:rsid w:val="00885968"/>
    <w:rsid w:val="008D2C68"/>
    <w:rsid w:val="008E1AE4"/>
    <w:rsid w:val="009264C5"/>
    <w:rsid w:val="009554C2"/>
    <w:rsid w:val="00992E9F"/>
    <w:rsid w:val="009940AF"/>
    <w:rsid w:val="009A13B3"/>
    <w:rsid w:val="009A15C8"/>
    <w:rsid w:val="009B0A07"/>
    <w:rsid w:val="009B47BD"/>
    <w:rsid w:val="009B507D"/>
    <w:rsid w:val="009B554E"/>
    <w:rsid w:val="009E62D7"/>
    <w:rsid w:val="00A02A37"/>
    <w:rsid w:val="00A3673D"/>
    <w:rsid w:val="00A604B1"/>
    <w:rsid w:val="00A8660E"/>
    <w:rsid w:val="00AB701A"/>
    <w:rsid w:val="00AF5EC9"/>
    <w:rsid w:val="00B2639F"/>
    <w:rsid w:val="00B31ABA"/>
    <w:rsid w:val="00BE1F45"/>
    <w:rsid w:val="00BF5B51"/>
    <w:rsid w:val="00C22956"/>
    <w:rsid w:val="00C914DB"/>
    <w:rsid w:val="00D4149D"/>
    <w:rsid w:val="00D775FD"/>
    <w:rsid w:val="00D867DD"/>
    <w:rsid w:val="00DD6D08"/>
    <w:rsid w:val="00EC4B0D"/>
    <w:rsid w:val="00F719EB"/>
    <w:rsid w:val="00F747FA"/>
    <w:rsid w:val="00FC7392"/>
    <w:rsid w:val="00FE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1ED05"/>
  <w15:chartTrackingRefBased/>
  <w15:docId w15:val="{E7937567-B8F2-4DB2-8175-2DC4BE93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87B"/>
    <w:rPr>
      <w:rFonts w:ascii="Calibri" w:eastAsia="Calibri" w:hAnsi="Calibri" w:cs="Calibri"/>
      <w:color w:val="000000"/>
      <w:kern w:val="0"/>
    </w:rPr>
  </w:style>
  <w:style w:type="paragraph" w:styleId="Heading1">
    <w:name w:val="heading 1"/>
    <w:next w:val="Normal"/>
    <w:link w:val="Heading1Char"/>
    <w:uiPriority w:val="9"/>
    <w:qFormat/>
    <w:rsid w:val="0061487B"/>
    <w:pPr>
      <w:keepNext/>
      <w:keepLines/>
      <w:spacing w:after="0"/>
      <w:ind w:left="101" w:hanging="10"/>
      <w:outlineLvl w:val="0"/>
    </w:pPr>
    <w:rPr>
      <w:rFonts w:ascii="Times New Roman" w:eastAsia="Times New Roman" w:hAnsi="Times New Roman" w:cs="Times New Roman"/>
      <w:b/>
      <w:color w:val="000000"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87B"/>
    <w:rPr>
      <w:rFonts w:ascii="Times New Roman" w:eastAsia="Times New Roman" w:hAnsi="Times New Roman" w:cs="Times New Roman"/>
      <w:b/>
      <w:color w:val="000000"/>
      <w:kern w:val="0"/>
      <w:sz w:val="24"/>
    </w:rPr>
  </w:style>
  <w:style w:type="paragraph" w:styleId="ListParagraph">
    <w:name w:val="List Paragraph"/>
    <w:basedOn w:val="Normal"/>
    <w:uiPriority w:val="34"/>
    <w:qFormat/>
    <w:rsid w:val="00665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AA081.0681DBD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Dell</dc:creator>
  <cp:keywords/>
  <dc:description/>
  <cp:lastModifiedBy>Chris Dell</cp:lastModifiedBy>
  <cp:revision>4</cp:revision>
  <cp:lastPrinted>2024-05-07T19:37:00Z</cp:lastPrinted>
  <dcterms:created xsi:type="dcterms:W3CDTF">2024-07-10T15:53:00Z</dcterms:created>
  <dcterms:modified xsi:type="dcterms:W3CDTF">2024-07-12T16:07:00Z</dcterms:modified>
</cp:coreProperties>
</file>